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1E1" w:rsidRDefault="001751E1">
      <w:pPr>
        <w:rPr>
          <w:rFonts w:hint="eastAsia"/>
        </w:rPr>
      </w:pPr>
    </w:p>
    <w:p w:rsidR="00B34FB7" w:rsidRDefault="00B34FB7" w:rsidP="00B34FB7">
      <w:pPr>
        <w:pStyle w:val="cm67"/>
        <w:spacing w:line="300" w:lineRule="exact"/>
        <w:jc w:val="center"/>
        <w:rPr>
          <w:rFonts w:cs="Times New Roman"/>
          <w:b/>
          <w:color w:val="333333"/>
        </w:rPr>
      </w:pPr>
      <w:r>
        <w:rPr>
          <w:rFonts w:cs="黑体" w:hint="eastAsia"/>
          <w:b/>
          <w:color w:val="333333"/>
        </w:rPr>
        <w:t>北京市2010年度获得公益性捐赠税前扣除资格的公益性社会团体名单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>1. 北京青少年科学基金会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>2. 北京老舍文艺基金会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>3. 北京市体育基金会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>4. 北京围棋基金会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>5. 北京四中校友促进教育基金会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>6. 北京景山教育基金会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>7. 北京妇女儿童发展基金会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>8. 北京市华侨事业基金会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>9. 北京财贸学院校友促进教育基金会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>10. 北京工业大学教育基金会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>11. 北京青少年发展基金会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>12. 首都文明工程基金会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>13. 北京市梅兰芳艺术基金会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>14. 北京市发展侨务事业基金会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>15. 北京市温暖基金会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>16. 北京文化发展基金会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>17. 北京绿化基金会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>18. 北京环境保护基金会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>19. 北京市戏曲艺术发展基金会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>20. 北京市法律援助基金会</w:t>
      </w:r>
    </w:p>
    <w:p w:rsidR="00B34FB7" w:rsidRDefault="00B34FB7" w:rsidP="00B34FB7">
      <w:pPr>
        <w:pStyle w:val="default"/>
        <w:spacing w:line="300" w:lineRule="exact"/>
        <w:rPr>
          <w:rFonts w:cs="方正书宋简体2.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 xml:space="preserve">21. 首都见义勇为基金会 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>22. 北京市中华世纪</w:t>
      </w:r>
      <w:proofErr w:type="gramStart"/>
      <w:r>
        <w:rPr>
          <w:rFonts w:cs="方正书宋简体2." w:hint="eastAsia"/>
          <w:color w:val="auto"/>
          <w:sz w:val="21"/>
          <w:szCs w:val="21"/>
        </w:rPr>
        <w:t>坛艺术</w:t>
      </w:r>
      <w:proofErr w:type="gramEnd"/>
      <w:r>
        <w:rPr>
          <w:rFonts w:cs="方正书宋简体2." w:hint="eastAsia"/>
          <w:color w:val="auto"/>
          <w:sz w:val="21"/>
          <w:szCs w:val="21"/>
        </w:rPr>
        <w:t>基金会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lastRenderedPageBreak/>
        <w:t>23. 北京医学奖励基金会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>24. 北京邮电大学教育基金会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>25. 北京扶助贫困儿童就医健康基金会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>26. 北京市王忠诚医学基金会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>27. 北京市中国人民大学教育基金会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>28. 北京市农发扶贫基金会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>29. 北京市董辅</w:t>
      </w:r>
      <w:r>
        <w:rPr>
          <w:rFonts w:cs="宋体f宋简体2." w:hint="eastAsia"/>
          <w:color w:val="auto"/>
          <w:sz w:val="21"/>
          <w:szCs w:val="21"/>
        </w:rPr>
        <w:t>礽</w:t>
      </w:r>
      <w:r>
        <w:rPr>
          <w:rFonts w:cs="方正书宋简体2." w:hint="eastAsia"/>
          <w:color w:val="auto"/>
          <w:sz w:val="21"/>
          <w:szCs w:val="21"/>
        </w:rPr>
        <w:t>经济科学发展基金会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>30. 北京市于若木慈善基金会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>31. 北京国际音乐节艺术基金会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>32. 北京市搜</w:t>
      </w:r>
      <w:proofErr w:type="gramStart"/>
      <w:r>
        <w:rPr>
          <w:rFonts w:cs="方正书宋简体2." w:hint="eastAsia"/>
          <w:color w:val="auto"/>
          <w:sz w:val="21"/>
          <w:szCs w:val="21"/>
        </w:rPr>
        <w:t>候中国</w:t>
      </w:r>
      <w:proofErr w:type="gramEnd"/>
      <w:r>
        <w:rPr>
          <w:rFonts w:cs="方正书宋简体2." w:hint="eastAsia"/>
          <w:color w:val="auto"/>
          <w:sz w:val="21"/>
          <w:szCs w:val="21"/>
        </w:rPr>
        <w:t>城市文化基金会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>33. 北京光华慈善基金会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>34. 北京惠兰医学基金会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>35. 北京苹果慈善基金会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>36. 北京市李恒英医学基金会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>37. 北京市国际高尔夫发展基金会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 xml:space="preserve">38. </w:t>
      </w:r>
      <w:proofErr w:type="gramStart"/>
      <w:r>
        <w:rPr>
          <w:rFonts w:cs="方正书宋简体2." w:hint="eastAsia"/>
          <w:color w:val="auto"/>
          <w:sz w:val="21"/>
          <w:szCs w:val="21"/>
        </w:rPr>
        <w:t>北京市美疆助学</w:t>
      </w:r>
      <w:proofErr w:type="gramEnd"/>
      <w:r>
        <w:rPr>
          <w:rFonts w:cs="方正书宋简体2." w:hint="eastAsia"/>
          <w:color w:val="auto"/>
          <w:sz w:val="21"/>
          <w:szCs w:val="21"/>
        </w:rPr>
        <w:t>基金会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>39. 北京市曾宪义法学教育与法律文化基金会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>40. 北京华育助学基金会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>41. 北京协和医学院教育基金会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>42. 北京文化艺术基金会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>43. 北京市希望公益基金会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>44. 北京詹天佑土木工程科学技术发展基金会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>45. 北京市西部阳光农村发展基金会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>46. 北京市北京交通大学教育基金会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lastRenderedPageBreak/>
        <w:t>47. 北京科技大学教育基金会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>48. 北京茅以升科技教育基金会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>49. 北京市仁爱慈善基金会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>50. 北京林业大学教育基金会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>51. 北京光彩教育基金会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>52. 北京市刘鸿儒金融教育基金会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>53. 北京师范大学教育基金会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>54. 北京市</w:t>
      </w:r>
      <w:proofErr w:type="gramStart"/>
      <w:r>
        <w:rPr>
          <w:rFonts w:cs="方正书宋简体2." w:hint="eastAsia"/>
          <w:color w:val="auto"/>
          <w:sz w:val="21"/>
          <w:szCs w:val="21"/>
        </w:rPr>
        <w:t>刘光鼎地球物理</w:t>
      </w:r>
      <w:proofErr w:type="gramEnd"/>
      <w:r>
        <w:rPr>
          <w:rFonts w:cs="方正书宋简体2." w:hint="eastAsia"/>
          <w:color w:val="auto"/>
          <w:sz w:val="21"/>
          <w:szCs w:val="21"/>
        </w:rPr>
        <w:t>科学基金会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>55. 北京吴祖泽科技发展基金会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>56. 北京九三王选关怀基金会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>57. 北京精瑞住宅科技基金会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>58. 北京中国政法大学教育基金会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>59. 北京市公安民警抚助基金会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>60. 北京凯恩劳克斯经济研究基金会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>61. 北京水源保护基金会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>62. 北京市金杜公益基金会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>63. 北京歌华文化创意产业发展基金会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>64. 北京SMC 教育基金会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>65. 北京万通公益基金会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>66. 北京市红十字基金会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>67. 北京成龙慈善基金会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>68. 北京中国石油大学教育基金会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>69. 北京卓越企业家成长研究基金会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>70. 北京协和医学基金会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lastRenderedPageBreak/>
        <w:t>71. 北京福利儿童救助基金会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>72. 北京远洋之帆公益基金会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>73. 北京桂馨慈善基金会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>74. 北京市陆学艺社会学发展基金会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>75. 北京市惠民医药卫生事业发展基金会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>76. 北京市企业家环保基金会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>77. 北京当代艺术基金会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>78. 北京友好传承文化基金会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>79. 北京华亚艺术基金会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>80. 北京新阳光慈善基金会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>81. 北京原点文化经济创新基金会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>82. 北京弘毅慈善基金会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>83. 北京绿谷教育基金会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>84. 北京岐黄中医药科学发展基金会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>85. 北京市华夏医疗保健基金会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>86. 北京艺海慈善基金会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>87. 北京中艺艺术基金会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>88. 北京市残疾人福利基金会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>89. 北京观复文化基金会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>90. 北京市华夏人慈善基金会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>91. 北京修</w:t>
      </w:r>
      <w:proofErr w:type="gramStart"/>
      <w:r>
        <w:rPr>
          <w:rFonts w:cs="方正书宋简体2." w:hint="eastAsia"/>
          <w:color w:val="auto"/>
          <w:sz w:val="21"/>
          <w:szCs w:val="21"/>
        </w:rPr>
        <w:t>远经济</w:t>
      </w:r>
      <w:proofErr w:type="gramEnd"/>
      <w:r>
        <w:rPr>
          <w:rFonts w:cs="方正书宋简体2." w:hint="eastAsia"/>
          <w:color w:val="auto"/>
          <w:sz w:val="21"/>
          <w:szCs w:val="21"/>
        </w:rPr>
        <w:t>与社会研究基金会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>92. 北京对外经济贸易大学教育基金会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>93. 北京国珍爱心基金会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>94. 北京志愿服务基金会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lastRenderedPageBreak/>
        <w:t>95. 北京青年创业就业基金会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>96. 北京工商大学教育基金会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>97. 北京慧众慈善基金会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>98. 北京世纪慈善基金会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>99. 北京复兴大国学文化基金会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>100. 北京兴大助学基金会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>101. 北京金榜题名慈善基金会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>102. 北京华北电力大学教育基金会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>103. 北京市长江科技扶贫基金会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>104. 北京市黄胄美术基金会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>105. 北京戏曲艺术教育基金会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>106. 北京市慈善协会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>107. 北京市顺义区社会福利慈善协会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>108. 北京市海淀区慈善协会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>109. 北京市</w:t>
      </w:r>
      <w:proofErr w:type="gramStart"/>
      <w:r>
        <w:rPr>
          <w:rFonts w:cs="方正书宋简体2." w:hint="eastAsia"/>
          <w:color w:val="auto"/>
          <w:sz w:val="21"/>
          <w:szCs w:val="21"/>
        </w:rPr>
        <w:t>昌平区</w:t>
      </w:r>
      <w:proofErr w:type="gramEnd"/>
      <w:r>
        <w:rPr>
          <w:rFonts w:cs="方正书宋简体2." w:hint="eastAsia"/>
          <w:color w:val="auto"/>
          <w:sz w:val="21"/>
          <w:szCs w:val="21"/>
        </w:rPr>
        <w:t>慈善协会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>110. 北京市门头沟区慈善协会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>111. 中国科技大学北京校友会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>112. 北京人民艺术剧院发展基金会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>113. 北京中国抗日战争史研究暨和平教育基金会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>114. 北京和平发展基金会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>115. 北京华严慈善基金会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>116. 北京市阳光保险爱心基金会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>117. 北京奥运城市发展基金会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>118. 北京力生心血管健康基金会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lastRenderedPageBreak/>
        <w:t>119. 北京康盟慈善基金会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>120. 北京民生文化艺术基金会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>121. 北京长江药学发展基金会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>122. 北京新发展慈善基金会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>123. 北京</w:t>
      </w:r>
      <w:proofErr w:type="gramStart"/>
      <w:r>
        <w:rPr>
          <w:rFonts w:cs="方正书宋简体2." w:hint="eastAsia"/>
          <w:color w:val="auto"/>
          <w:sz w:val="21"/>
          <w:szCs w:val="21"/>
        </w:rPr>
        <w:t>利星行慈善</w:t>
      </w:r>
      <w:proofErr w:type="gramEnd"/>
      <w:r>
        <w:rPr>
          <w:rFonts w:cs="方正书宋简体2." w:hint="eastAsia"/>
          <w:color w:val="auto"/>
          <w:sz w:val="21"/>
          <w:szCs w:val="21"/>
        </w:rPr>
        <w:t>基金会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>124. 北京中国矿业大学教育基金会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>125. 北京人大附中教育基金会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>126. 北京慈弘慈善基金会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>127. 北京中央民族大学教育基金会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>128. 北京阳光谷慈善基金会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>129. 北京龙门慈善基金会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>130. 北京故宫文物保护基金会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>131. 北京光华设计发展基金会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>132. 北京幽兰文化基金会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>133. 北京郭应禄泌尿外科发展基金会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>134. 北京市吴秉铨病理学发展基金会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>135. 北京春</w:t>
      </w:r>
      <w:proofErr w:type="gramStart"/>
      <w:r>
        <w:rPr>
          <w:rFonts w:cs="方正书宋简体2." w:hint="eastAsia"/>
          <w:color w:val="auto"/>
          <w:sz w:val="21"/>
          <w:szCs w:val="21"/>
        </w:rPr>
        <w:t>苗儿童</w:t>
      </w:r>
      <w:proofErr w:type="gramEnd"/>
      <w:r>
        <w:rPr>
          <w:rFonts w:cs="方正书宋简体2." w:hint="eastAsia"/>
          <w:color w:val="auto"/>
          <w:sz w:val="21"/>
          <w:szCs w:val="21"/>
        </w:rPr>
        <w:t>救助基金会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>136. 北京乐平公益基金会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>137. 北京外国语大学基金会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>138. 北京京华公益事业基金会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>139. 北京国际城市论坛基金会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>140. 北京高占祥文化艺术基金会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>141. 北京晓星芭蕾艺术发展基金会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>142. 中关村教育基金会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lastRenderedPageBreak/>
        <w:t>143. 北京市紧急救援基金会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>144. 北京阳光知识产权与法律发展基金会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>145. 北京百度公益基金会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>146. 北京长策经济研究基金会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>147. 北京宋庄艺术发展基金会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>148. 北京北方阳光文化慈善基金会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>149. 北京瑞普华老年救助基金会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>150. 北京蔚蓝公益基金会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>151. 北京联益慈善基金会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>152. 北京市育英学校校友促进教育基金会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>153. 北京金融街慈善基金会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>154. 北京中国国家博物馆事业发展基金会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>155. 北京济生疼痛医学基金会</w:t>
      </w:r>
    </w:p>
    <w:p w:rsidR="00B34FB7" w:rsidRDefault="00B34FB7" w:rsidP="00B34FB7">
      <w:pPr>
        <w:pStyle w:val="default"/>
        <w:spacing w:line="300" w:lineRule="exact"/>
        <w:rPr>
          <w:rFonts w:cs="Times New Roman" w:hint="eastAsia"/>
          <w:color w:val="auto"/>
          <w:sz w:val="21"/>
          <w:szCs w:val="21"/>
        </w:rPr>
      </w:pPr>
      <w:r>
        <w:rPr>
          <w:rFonts w:cs="方正书宋简体2." w:hint="eastAsia"/>
          <w:color w:val="auto"/>
          <w:sz w:val="21"/>
          <w:szCs w:val="21"/>
        </w:rPr>
        <w:t>156. 北京市怀柔区慈善协会</w:t>
      </w:r>
    </w:p>
    <w:p w:rsidR="00B34FB7" w:rsidRDefault="00B34FB7"/>
    <w:sectPr w:rsidR="00B34FB7" w:rsidSect="001751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书宋简体2.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宋体f宋简体2.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4FB7"/>
    <w:rsid w:val="001751E1"/>
    <w:rsid w:val="00B34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1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67">
    <w:name w:val="cm67"/>
    <w:basedOn w:val="a"/>
    <w:rsid w:val="00B34F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default">
    <w:name w:val="default"/>
    <w:basedOn w:val="a"/>
    <w:rsid w:val="00B34F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7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387</Words>
  <Characters>2212</Characters>
  <Application>Microsoft Office Word</Application>
  <DocSecurity>0</DocSecurity>
  <Lines>18</Lines>
  <Paragraphs>5</Paragraphs>
  <ScaleCrop>false</ScaleCrop>
  <Company>China</Company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2011-08-04T07:48:00Z</dcterms:created>
  <dcterms:modified xsi:type="dcterms:W3CDTF">2011-08-04T07:48:00Z</dcterms:modified>
</cp:coreProperties>
</file>